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КОНСПЕКТ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непосредственной образовательной деятельности на </w:t>
      </w: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тему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C53950" w:rsidRPr="008C2E54" w:rsidRDefault="00C53950" w:rsidP="008C2E54">
      <w:pPr>
        <w:tabs>
          <w:tab w:val="left" w:pos="6975"/>
        </w:tabs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«</w:t>
      </w:r>
      <w:r w:rsidRPr="008C2E54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Путешествие в страну Рисовандию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ab/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для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 подготовительной к школе группы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по изобразительной деятельности с использованием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нетрадиционной техники рисования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Образовательная область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художественно - эстетическое развитие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Тип НОД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комбинированное.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Вид НОД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художественно - эстетическое.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Тема НОД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«</w:t>
      </w:r>
      <w:r w:rsidRPr="008C2E54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Путешествие в страну Рисовандию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»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Возрастная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группа детей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дети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подготовительной к школе группы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Цель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развитие у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творческих способностей; закрепление умения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рисовать разными нетрадиционными способами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Задачи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Образовательная: </w:t>
      </w:r>
    </w:p>
    <w:p w:rsidR="00C53950" w:rsidRPr="008C2E54" w:rsidRDefault="00C53950" w:rsidP="008C2E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Формирование умения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 рисовать нетрадиционными способами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C53950" w:rsidRPr="008C2E54" w:rsidRDefault="00C53950" w:rsidP="008C2E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реализация самостоятельной творческой деятельности. 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b/>
          <w:color w:val="111111"/>
          <w:sz w:val="28"/>
          <w:szCs w:val="28"/>
          <w:lang w:eastAsia="ru-RU"/>
        </w:rPr>
        <w:t>Развивающая:</w:t>
      </w:r>
    </w:p>
    <w:p w:rsidR="00C53950" w:rsidRPr="008C2E54" w:rsidRDefault="00C53950" w:rsidP="008C2E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Развивать творческое мышление и воображение при создании рисунка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нетрадиционным методом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53950" w:rsidRPr="008C2E54" w:rsidRDefault="00C53950" w:rsidP="008C2E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Развивать мелкую моторику рук, фантазию, умение ориентироваться на плоскости, развивать художественные навыки и умения, художественный вкус. </w:t>
      </w:r>
    </w:p>
    <w:p w:rsidR="00C53950" w:rsidRPr="008C2E54" w:rsidRDefault="00C53950" w:rsidP="008C2E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Развивать умения поддерживать беседу.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Воспитательная: </w:t>
      </w:r>
    </w:p>
    <w:p w:rsidR="00C53950" w:rsidRPr="008C2E54" w:rsidRDefault="00C53950" w:rsidP="008C2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Воспитывать интерес и любовь к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нетрадиционной технике рисования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аккуратность в работе с гуашью с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нетрадиционными материалами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Методические приемы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Словесные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вопросы, объяснения, поощрение, напоминание.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Практические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пальчиковая гимнастика, физминутка.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Методы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C53950" w:rsidRPr="008C2E54" w:rsidRDefault="00C53950" w:rsidP="008C2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Наглядный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(показ способов действий)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53950" w:rsidRPr="008C2E54" w:rsidRDefault="00C53950" w:rsidP="008C2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Словесный (беседа, обсуждение, диалог, пояснение, повторение, разъяснение, просьба).</w:t>
      </w:r>
    </w:p>
    <w:p w:rsidR="00C53950" w:rsidRPr="008C2E54" w:rsidRDefault="00C53950" w:rsidP="008C2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Игровой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(сюрпризный момент)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53950" w:rsidRPr="008C2E54" w:rsidRDefault="00C53950" w:rsidP="008C2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Практический (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нетрадиционное рисование – рисование свечой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рисование ватной палоч-кой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, трафаретом из картофеля).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Форма организации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фронтальная, индивидуальная,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групповая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Форма реализации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проблемная ситуация, самостоятельная деятельность, пальчиковая игра, двигательная активность.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Виды детской деятельности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познавательно – исследовательская, игровая, продуктивная, художественная.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Интеграция образовательных </w:t>
      </w: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областей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• Художественно – эстетическое развитие;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• Познавательное развитие;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• Физическое развитие.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Приоритетная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художественно – эстетическое развитие.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Образовательные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технологии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• Игровая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технология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•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Нетрадиционные техники рисования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• Здоровьесберегающие.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• Рассматривание дидактического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иллюстративного материала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«Цветы»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• Знакомство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 с нетрадиционными техниками рисования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Материалы и оборудование к </w:t>
      </w: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занятию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альбомные листы формата А – 4 на каждого ребёнка; баночки с водой на каждого ребёнка - непроливайки; гуашь разного цвета; свеч-ка; 2 кисточки – толстая и тонкая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(узкая и широкая)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; ватные палочки; влажные салфетки; ноутбук, экран, проектор; широкие тарелочки. 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Наглядный материал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сундучок, трафарет из картофеля, слайд шоу, письмо. 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Индивидуальная работа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показ способа изображения.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Структура занятия и методические </w:t>
      </w: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приемы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1часть – вводная – 5 минуты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• создание у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 хорошего настроения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чтение четверостишья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«Собрались все де-ти в круг…»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• заинтересовать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чтение письма из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страны Рисовандии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от Мастера - Каран-даша,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• беседа.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2 часть – основная – 23 минуты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• показ способа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рисования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• самостоятельная деятельность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•  индивидуальная работа;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• помощь.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3 часть – заключительная – 2 минуты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•  оценка,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• беседа, анализ детских работ.</w:t>
      </w:r>
    </w:p>
    <w:p w:rsidR="00C53950" w:rsidRPr="008C2E54" w:rsidRDefault="00C53950" w:rsidP="008C2E54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Ход НОД: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1. Вводная часть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Звучит спокойная музыка, воспитатель с детьми входит в музыкальный зал, останавли-ваются. 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Здравствуйте, ребята!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Дети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Здравствуйте!</w:t>
      </w:r>
    </w:p>
    <w:p w:rsidR="00C53950" w:rsidRPr="008C2E54" w:rsidRDefault="00C53950" w:rsidP="008C2E54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Затем педагог предлагает детям встать в круг, взяться за руки, улыбнуться друг другу и создать хорошее настроение. 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Собрались все дети в круг,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Ты – мой друг и я – твой друг!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Вместе за руки возьмемся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И друг другу улыбнемся!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Дети действуют в соответствии с текстом.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Молодцы ребята, а теперь подходите ко мне поближе, я вам сейчас что-то расскажу. Сегодня, когда я зашла в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группу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вдруг от ветра открылась окно, и влетело письмо. Вот оно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(педагог показывает письмо детям)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 А теперь давайте мы его откроем и прочитаем от кого оно…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Дети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Да.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А вы, внимательно слушайте.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 открывает письмо, а на экране появляется Мастер - Карандаш. Звучит звуковое письмо с голосом Мастера - Карандаша. Дети слушают.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«Здравствуйте мои маленькие художники. Я Мастер - Карандаш, приглашаю вас в сказоч-ную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страну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«</w:t>
      </w:r>
      <w:r w:rsidRPr="008C2E54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Рисовандию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»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Вы там встретите много интересного. В ней живём мы – доб-рые волшебники, по нашим улицам бегают непоседы – кисточки, гордо вышагивают ка-рандаши. Мы думаем, что вам, интересно побывать в нашей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стране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 Ваши добрые вол-шебники»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Интересно, что это за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страна такая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«</w:t>
      </w:r>
      <w:r w:rsidRPr="008C2E54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Рисовандия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»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? Почему она так называ-ется?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Ответы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Ребята, а вы хотите, стать маленькими волшебниками и творить чудеса?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Ответы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Тогда давайте закроем глаза и скажем волшебные </w:t>
      </w: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заклинание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«Топ - топ Хлоп - хлоп,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Вокруг себя повернись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В маленького волшебника превратись».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Звучит волшебная музыка, гаснет свет. Когда включается свет, то появляются волшеб-ные колпачки.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Посмотрите, что у нас появилось?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Ответы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Давайте, мы их наденем. 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Дети надевают волшебные колпачки, и воспитатель тоже.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Вот мы и превратились в волшебников, и я вас приглашаю, отправится в волшебную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страну Рисовандию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 Вы готовы?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Ответы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На экране появляется картинка закрытой двери.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Чтобы попасть в волшебную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страну Рисовандию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надо открыть эту дверь. А ключами к этой двери являются ваши волшебные пальчики, давайте с ними поиграем. 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Пальчиковая гимнастика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На двери замок висит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(ритмичные соединения пальцев рук в замок)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Кто открыть его бы смог?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Потянули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(руки тянутся в стороны)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Покрутили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(круговые движения пальцев от себя)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Постучали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(основания ладоней стучат друг о друга)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 открыли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(разомкнули пальцы)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Посмотрите, не открывается, давайте попробуем ещё раз. 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Дети повторяют пальчиковую гимнастику ещё раз.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Посмотрите, дверь открылась. 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b/>
          <w:color w:val="111111"/>
          <w:sz w:val="28"/>
          <w:szCs w:val="28"/>
          <w:u w:val="single"/>
          <w:lang w:eastAsia="ru-RU"/>
        </w:rPr>
        <w:t>2. Основная часть</w:t>
      </w:r>
      <w:r w:rsidRPr="008C2E54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На экране появляется слайд с открытой дверью, за которой дети видят не цветную по-лянку цветов.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На экране появляется слайд полянка цветов не цветная.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Посмотрите, мы очутились на заколдованной полянке, она у нас не краси-вая, грустная, белая? Давайте поможем полянке стать яркой, сказочной, по – настоящему волшебной. Раскрасим её?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Ответы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 предлагает детям подойти к столу, где находятся гуашевые краски, листы бумаги формата А – 4, свечи, кисточки, баночки с водой – непроливайки, салфетки.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А для того, чтобы полянка стала яркой, и по – настоящему волшебной, я приглашаю вас подойди к столу, на этом столе у нас есть всё, чтобы свершить чудо. Вам нужно взять лист бумаги, на нём свечой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нарисовать цветы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траву, разных жучков и по-крыть весь лист краской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 xml:space="preserve">(появляются рисунки </w:t>
      </w:r>
      <w:r w:rsidRPr="008C2E54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нарисованные свечой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)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Педагог показывает детям, как это сделать. 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А теперь, попробуйте вы.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Дети берут листы, на них рисуют свечой и покрывают весь лист краской. 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Расскажите, что у вас появилось на полянке?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Ответы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Цветы.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А какие они?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На экране появляется полянка цветов, но уже цветная. 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Посмотрите наша полянка, расколдована, и на ней появились цветы, бабоч-ки и солнышко. Нам пора отправляться дальше, давайте встанем и пойдём.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Физминутка. 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По дорожке, по дорожке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Скачем мы на правой ножке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(подскоки на правой ноге)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И по этой же дорожке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Скачем мы на правой ножке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(подскоки на правой ноге)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По тропинке побежим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До лужайке добежим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(бег на месте)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На лужайке, на лужайке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Мы попрыгаем как зайки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(прыжки на месте на обеих ногах)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Стоп. Немного отдохнём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 в опять пешком пойдём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(ходьба на месте)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На экране появляется картинка сундучка. 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Посмотрите, а что это?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Ответы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Правильно, дети, это - волшебный сундучок. Хотите его открыть?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Ответы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Давайте посмотрим, что там.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Педагог открывает сундучок, удивляется и достаёт печати, сделанные из картофеля. 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А этот картофель необыкновенный, с его помощью можно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рисовать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А я </w:t>
      </w:r>
      <w:bookmarkStart w:id="0" w:name="_GoBack"/>
      <w:bookmarkEnd w:id="0"/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даже знаю, что можно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нарисовать с помощью картофеля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Я предлагаю сделать открытки для ваших друзей. 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Посмотрите на полянке, весёлые человечки приготовили для вас рабочие места. Давайте присядем за столы и будем творить чудеса. Берём волшебный предмет, окунаем его в краску любого цвета, который вам нравится, и на лист бумаги делаем отпечаток, а сейчас вы попробуете сами. А теперь оформим открытку, берём ватную палочку, обмакиваем её в краску и на краю открытки можно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нарисовать волнистые линии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, или точку, зигзаги, кому что нравится. Вот какие волшебные подарки у нас получились, давайте я вам помогу до-нести их. А нам пора возвращаться. Давайте встанем в круг и произнесем волшебное за-клинание и возвратимся в детский сад, и станем обычными ребятишками.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Звучит волшебна музыка, дети и воспитатель произносят волшебное заклинание. 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«Топ - топ Хлоп - хлоп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Вокруг себя повернись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И в ребяток превратись».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b/>
          <w:color w:val="111111"/>
          <w:sz w:val="28"/>
          <w:szCs w:val="28"/>
          <w:lang w:eastAsia="ru-RU"/>
        </w:rPr>
        <w:t>3. Заключительная часть: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Вот мы и вернулись в детский сад. 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Ребята, где мы с вами побывали? А что мы там делали? Что больше понра-вилось? А тебе что запомнилось? Скажите, а вам понравилось наше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путешествие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?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(если да, то похлопайте, если нет, то потопайте)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На экране появляется Мастер – Карандаш.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Мастер – карандаш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А мне так понравилось с вами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путешествовать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что я хочу вас на-градить за отличные знания и умения высшей наградой сказочной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страны Рисовандии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– волшебные раскраски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(или волшебные кисточки)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 Всем огромное спасибо!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Ребята, давайте поблагодарим Мастера – карандаша, за такие замечатель-ные подарки.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Дети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Спасибо.</w:t>
      </w:r>
    </w:p>
    <w:p w:rsidR="00C53950" w:rsidRPr="008C2E54" w:rsidRDefault="00C53950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Ну, а на этом наше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путешествие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 занятие подошло к концу. Молодцы, ре-бята, все старались, даже, если что – то не получалось.</w:t>
      </w:r>
    </w:p>
    <w:p w:rsidR="00C53950" w:rsidRPr="008C2E54" w:rsidRDefault="00C53950" w:rsidP="008C2E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53950" w:rsidRPr="008C2E54" w:rsidSect="00A31D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5BF"/>
    <w:multiLevelType w:val="hybridMultilevel"/>
    <w:tmpl w:val="D1F8C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103B61"/>
    <w:multiLevelType w:val="hybridMultilevel"/>
    <w:tmpl w:val="678CD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7F35E8"/>
    <w:multiLevelType w:val="hybridMultilevel"/>
    <w:tmpl w:val="8C54D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DF7A3C"/>
    <w:multiLevelType w:val="hybridMultilevel"/>
    <w:tmpl w:val="047A3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DD5AED"/>
    <w:multiLevelType w:val="hybridMultilevel"/>
    <w:tmpl w:val="AEBE5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D49"/>
    <w:rsid w:val="002C44F7"/>
    <w:rsid w:val="00706792"/>
    <w:rsid w:val="008C2E54"/>
    <w:rsid w:val="00A31D49"/>
    <w:rsid w:val="00AA6487"/>
    <w:rsid w:val="00AB376C"/>
    <w:rsid w:val="00C5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6C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31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31D4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A31D4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31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08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1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7</Pages>
  <Words>1427</Words>
  <Characters>8137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3</cp:revision>
  <cp:lastPrinted>2019-03-17T11:50:00Z</cp:lastPrinted>
  <dcterms:created xsi:type="dcterms:W3CDTF">2019-03-12T11:35:00Z</dcterms:created>
  <dcterms:modified xsi:type="dcterms:W3CDTF">2019-03-17T11:52:00Z</dcterms:modified>
</cp:coreProperties>
</file>